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D" w:rsidRPr="00DF311D" w:rsidRDefault="00DF311D" w:rsidP="00DF311D">
      <w:pPr>
        <w:rPr>
          <w:sz w:val="28"/>
          <w:szCs w:val="28"/>
        </w:rPr>
      </w:pPr>
      <w:bookmarkStart w:id="0" w:name="_GoBack"/>
      <w:bookmarkEnd w:id="0"/>
      <w:r w:rsidRPr="00DF311D">
        <w:rPr>
          <w:sz w:val="28"/>
          <w:szCs w:val="28"/>
        </w:rPr>
        <w:t>Zápis z kynologické komise ze dne 2.2. 2020 konané na umělé noře v Malých Nošovicích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 xml:space="preserve">Přítomni-dle prezenční listiny: P. </w:t>
      </w:r>
      <w:proofErr w:type="spellStart"/>
      <w:r w:rsidRPr="00DF311D">
        <w:rPr>
          <w:sz w:val="28"/>
          <w:szCs w:val="28"/>
        </w:rPr>
        <w:t>Babica</w:t>
      </w:r>
      <w:proofErr w:type="spellEnd"/>
      <w:r w:rsidRPr="00DF311D">
        <w:rPr>
          <w:sz w:val="28"/>
          <w:szCs w:val="28"/>
        </w:rPr>
        <w:t xml:space="preserve">, Mgr. </w:t>
      </w:r>
      <w:proofErr w:type="spellStart"/>
      <w:r w:rsidRPr="00DF311D">
        <w:rPr>
          <w:sz w:val="28"/>
          <w:szCs w:val="28"/>
        </w:rPr>
        <w:t>Kejdana</w:t>
      </w:r>
      <w:proofErr w:type="spellEnd"/>
      <w:r w:rsidRPr="00DF311D">
        <w:rPr>
          <w:sz w:val="28"/>
          <w:szCs w:val="28"/>
        </w:rPr>
        <w:t xml:space="preserve">, L. Raab, V. Skotnica, </w:t>
      </w:r>
      <w:proofErr w:type="spellStart"/>
      <w:r w:rsidRPr="00DF311D">
        <w:rPr>
          <w:sz w:val="28"/>
          <w:szCs w:val="28"/>
        </w:rPr>
        <w:t>I.Zahradník</w:t>
      </w:r>
      <w:proofErr w:type="spellEnd"/>
      <w:r w:rsidRPr="00DF311D">
        <w:rPr>
          <w:sz w:val="28"/>
          <w:szCs w:val="28"/>
        </w:rPr>
        <w:t>,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M. Nezval, P. Volný, V. Turčínová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 xml:space="preserve">Omluveni: M. </w:t>
      </w:r>
      <w:proofErr w:type="spellStart"/>
      <w:r w:rsidRPr="00DF311D">
        <w:rPr>
          <w:sz w:val="28"/>
          <w:szCs w:val="28"/>
        </w:rPr>
        <w:t>Brnovjak</w:t>
      </w:r>
      <w:proofErr w:type="spellEnd"/>
      <w:r w:rsidRPr="00DF311D">
        <w:rPr>
          <w:sz w:val="28"/>
          <w:szCs w:val="28"/>
        </w:rPr>
        <w:t xml:space="preserve">, Ing. T. </w:t>
      </w:r>
      <w:proofErr w:type="spellStart"/>
      <w:r w:rsidRPr="00DF311D">
        <w:rPr>
          <w:sz w:val="28"/>
          <w:szCs w:val="28"/>
        </w:rPr>
        <w:t>Morbicer</w:t>
      </w:r>
      <w:proofErr w:type="spellEnd"/>
      <w:r w:rsidRPr="00DF311D">
        <w:rPr>
          <w:sz w:val="28"/>
          <w:szCs w:val="28"/>
        </w:rPr>
        <w:t xml:space="preserve"> , L. Trefný, F. Mališ,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Program: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1) Prezentace, porovnání údajů o členech komise, program schůze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2) Činnost KK v roce 2019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3) Kynologické akce v roce 2020, poplatky za zkoušky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4) ZŘ platný od 1.1. 2020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 xml:space="preserve">5) Zpracování zkoušek v programu </w:t>
      </w:r>
      <w:proofErr w:type="spellStart"/>
      <w:r w:rsidRPr="00DF311D">
        <w:rPr>
          <w:sz w:val="28"/>
          <w:szCs w:val="28"/>
        </w:rPr>
        <w:t>DogExams</w:t>
      </w:r>
      <w:proofErr w:type="spellEnd"/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4) Různé-diskuse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ad 2) Činnost KK v roce 2019- zprávu přednesl M. Nezval, doplněno o připomínky členů,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ad 3) Kynologické akce v roce 2020, plán akcí- projednány termíny a předběžné zajištění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jednotlivých nejbližších akcí,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ad 4) ZŘ platný od 1. ledna tohoto roku. V této podobě platí pro pořádání zkoušek všemi subjekty,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 xml:space="preserve">které budou mít pověření ke zkouškám od </w:t>
      </w:r>
      <w:proofErr w:type="spellStart"/>
      <w:r w:rsidRPr="00DF311D">
        <w:rPr>
          <w:sz w:val="28"/>
          <w:szCs w:val="28"/>
        </w:rPr>
        <w:t>MZe</w:t>
      </w:r>
      <w:proofErr w:type="spellEnd"/>
      <w:r w:rsidRPr="00DF311D">
        <w:rPr>
          <w:sz w:val="28"/>
          <w:szCs w:val="28"/>
        </w:rPr>
        <w:t>. Představena tištěná forma, seznámení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s hlavními změnami ve všeobecné části, členové měli možnost zakoupení. Na OMS bude ZŘ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k zakoupení pro ostatní zájemce za 125 Kč.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lastRenderedPageBreak/>
        <w:t>ad 5) Seznámení se systémem vedení a vyhodnocování zkoušek loveckých psů. Od 1.1. 2020 vše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 xml:space="preserve">v programu </w:t>
      </w:r>
      <w:proofErr w:type="spellStart"/>
      <w:r w:rsidRPr="00DF311D">
        <w:rPr>
          <w:sz w:val="28"/>
          <w:szCs w:val="28"/>
        </w:rPr>
        <w:t>DogExams</w:t>
      </w:r>
      <w:proofErr w:type="spellEnd"/>
      <w:r w:rsidRPr="00DF311D">
        <w:rPr>
          <w:sz w:val="28"/>
          <w:szCs w:val="28"/>
        </w:rPr>
        <w:t>. Je připravováno školení pro rozhodčí k tomuto programu a jeho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obsluze. Dohodnuto, že školení se účastní dle možností všichni členové KK rozšířené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o další dva rozhodčí, kteří nejsou členy KK (viz seznam členů). Za tímto účelem upřesněn i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seznam emailových adres. Projednat s OMS i přístup další osoby do programu v případě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indispozice, nebo neúčasti jednatelky a možnost hradit práci jednatelky na zkouškách jako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práci rozhodčího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ad 6) Různé-diskuse: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-Jarní svod 6. 6. 2020 v Paskově, možnosti organizačního zajištění a účasti členů KK,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případně zajištění ukázek práce psů, komentované přehlídky psů budou dojednány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telefonicky a mailem před termínem akce.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 xml:space="preserve">Jako rozhodčí by působil M. </w:t>
      </w:r>
      <w:proofErr w:type="spellStart"/>
      <w:r w:rsidRPr="00DF311D">
        <w:rPr>
          <w:sz w:val="28"/>
          <w:szCs w:val="28"/>
        </w:rPr>
        <w:t>Brnovjak</w:t>
      </w:r>
      <w:proofErr w:type="spellEnd"/>
      <w:r w:rsidRPr="00DF311D">
        <w:rPr>
          <w:sz w:val="28"/>
          <w:szCs w:val="28"/>
        </w:rPr>
        <w:t xml:space="preserve"> a O. Nehyba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-Projednána možná účast rozhodčích na prvních zkouškách v sezóně, to je ZV a norování.</w:t>
      </w:r>
    </w:p>
    <w:p w:rsidR="00DF311D" w:rsidRPr="00DF311D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>-Poplatky za zkoušky-v propozicích uvádět základní cenu a slevu pro členy ČMMJ.</w:t>
      </w:r>
    </w:p>
    <w:p w:rsidR="00380633" w:rsidRDefault="00DF311D" w:rsidP="00DF311D">
      <w:pPr>
        <w:rPr>
          <w:sz w:val="28"/>
          <w:szCs w:val="28"/>
        </w:rPr>
      </w:pPr>
      <w:r w:rsidRPr="00DF311D">
        <w:rPr>
          <w:sz w:val="28"/>
          <w:szCs w:val="28"/>
        </w:rPr>
        <w:t xml:space="preserve">Poděkováno P. </w:t>
      </w:r>
      <w:proofErr w:type="spellStart"/>
      <w:r w:rsidRPr="00DF311D">
        <w:rPr>
          <w:sz w:val="28"/>
          <w:szCs w:val="28"/>
        </w:rPr>
        <w:t>Babicovi</w:t>
      </w:r>
      <w:proofErr w:type="spellEnd"/>
      <w:r w:rsidRPr="00DF311D">
        <w:rPr>
          <w:sz w:val="28"/>
          <w:szCs w:val="28"/>
        </w:rPr>
        <w:t xml:space="preserve"> za umožnění uspořádat jednání KK v objektu nory Nošovice.</w:t>
      </w:r>
    </w:p>
    <w:p w:rsidR="00380633" w:rsidRDefault="00380633" w:rsidP="00380633">
      <w:pPr>
        <w:rPr>
          <w:sz w:val="28"/>
          <w:szCs w:val="28"/>
        </w:rPr>
      </w:pPr>
    </w:p>
    <w:p w:rsidR="00380633" w:rsidRPr="00380633" w:rsidRDefault="00380633">
      <w:pPr>
        <w:rPr>
          <w:sz w:val="28"/>
          <w:szCs w:val="28"/>
        </w:rPr>
      </w:pPr>
    </w:p>
    <w:sectPr w:rsidR="00380633" w:rsidRPr="0038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33"/>
    <w:rsid w:val="00364187"/>
    <w:rsid w:val="00380633"/>
    <w:rsid w:val="00631380"/>
    <w:rsid w:val="007B6DB4"/>
    <w:rsid w:val="00D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</cp:lastModifiedBy>
  <cp:revision>2</cp:revision>
  <dcterms:created xsi:type="dcterms:W3CDTF">2020-05-13T16:13:00Z</dcterms:created>
  <dcterms:modified xsi:type="dcterms:W3CDTF">2020-05-13T16:13:00Z</dcterms:modified>
</cp:coreProperties>
</file>